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A02" w14:textId="7438225B" w:rsidR="00B50B3E" w:rsidRPr="0038619D" w:rsidRDefault="00A955EA" w:rsidP="00A955EA">
      <w:pPr>
        <w:jc w:val="center"/>
        <w:rPr>
          <w:rFonts w:ascii="UD デジタル 教科書体 NK-B" w:eastAsia="UD デジタル 教科書体 NK-B"/>
          <w:b/>
          <w:bCs/>
          <w:sz w:val="32"/>
          <w:szCs w:val="40"/>
        </w:rPr>
      </w:pPr>
      <w:r w:rsidRPr="0038619D">
        <w:rPr>
          <w:rFonts w:ascii="UD デジタル 教科書体 NK-B" w:eastAsia="UD デジタル 教科書体 NK-B" w:hint="eastAsia"/>
          <w:b/>
          <w:bCs/>
          <w:sz w:val="32"/>
          <w:szCs w:val="40"/>
        </w:rPr>
        <w:t>新年度に各学校で確認すべき不審者侵入</w:t>
      </w:r>
      <w:r w:rsidR="00117DF8" w:rsidRPr="0038619D">
        <w:rPr>
          <w:rFonts w:ascii="UD デジタル 教科書体 NK-B" w:eastAsia="UD デジタル 教科書体 NK-B" w:hint="eastAsia"/>
          <w:b/>
          <w:bCs/>
          <w:sz w:val="32"/>
          <w:szCs w:val="40"/>
        </w:rPr>
        <w:t>防止</w:t>
      </w:r>
      <w:r w:rsidRPr="0038619D">
        <w:rPr>
          <w:rFonts w:ascii="UD デジタル 教科書体 NK-B" w:eastAsia="UD デジタル 教科書体 NK-B" w:hint="eastAsia"/>
          <w:b/>
          <w:bCs/>
          <w:sz w:val="32"/>
          <w:szCs w:val="40"/>
        </w:rPr>
        <w:t>チェックリスト</w:t>
      </w:r>
      <w:r w:rsidR="00853093">
        <w:rPr>
          <w:rFonts w:ascii="UD デジタル 教科書体 NK-B" w:eastAsia="UD デジタル 教科書体 NK-B" w:hint="eastAsia"/>
          <w:b/>
          <w:bCs/>
          <w:sz w:val="32"/>
          <w:szCs w:val="40"/>
        </w:rPr>
        <w:t>（例）</w:t>
      </w:r>
    </w:p>
    <w:p w14:paraId="541DDF39" w14:textId="77777777" w:rsidR="00A955EA" w:rsidRDefault="00A955EA"/>
    <w:p w14:paraId="730A2FEC" w14:textId="431C3388" w:rsidR="00A955EA" w:rsidRDefault="00117DF8" w:rsidP="0038619D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  <w:szCs w:val="32"/>
        </w:rPr>
      </w:pPr>
      <w:r w:rsidRPr="0038619D">
        <w:rPr>
          <w:rFonts w:ascii="UD デジタル 教科書体 NK-R" w:eastAsia="UD デジタル 教科書体 NK-R" w:hint="eastAsia"/>
          <w:sz w:val="24"/>
          <w:szCs w:val="32"/>
        </w:rPr>
        <w:t>危機管理マニュアル</w:t>
      </w:r>
      <w:r w:rsidR="00853093">
        <w:rPr>
          <w:rFonts w:ascii="UD デジタル 教科書体 NK-R" w:eastAsia="UD デジタル 教科書体 NK-R" w:hint="eastAsia"/>
          <w:sz w:val="24"/>
          <w:szCs w:val="32"/>
        </w:rPr>
        <w:t>を踏まえ</w:t>
      </w:r>
      <w:r w:rsidRPr="0038619D">
        <w:rPr>
          <w:rFonts w:ascii="UD デジタル 教科書体 NK-R" w:eastAsia="UD デジタル 教科書体 NK-R" w:hint="eastAsia"/>
          <w:sz w:val="24"/>
          <w:szCs w:val="32"/>
        </w:rPr>
        <w:t>、以下の</w:t>
      </w:r>
      <w:r w:rsidR="00853093">
        <w:rPr>
          <w:rFonts w:ascii="UD デジタル 教科書体 NK-R" w:eastAsia="UD デジタル 教科書体 NK-R" w:hint="eastAsia"/>
          <w:sz w:val="24"/>
          <w:szCs w:val="32"/>
        </w:rPr>
        <w:t>対応例を参考に、</w:t>
      </w:r>
      <w:r w:rsidR="0038619D" w:rsidRPr="0038619D">
        <w:rPr>
          <w:rFonts w:ascii="UD デジタル 教科書体 NK-R" w:eastAsia="UD デジタル 教科書体 NK-R" w:hint="eastAsia"/>
          <w:sz w:val="24"/>
          <w:szCs w:val="32"/>
        </w:rPr>
        <w:t>不審者侵入を防ぐ体制等</w:t>
      </w:r>
      <w:r w:rsidR="0038619D">
        <w:rPr>
          <w:rFonts w:ascii="UD デジタル 教科書体 NK-R" w:eastAsia="UD デジタル 教科書体 NK-R" w:hint="eastAsia"/>
          <w:sz w:val="24"/>
          <w:szCs w:val="32"/>
        </w:rPr>
        <w:t>について、</w:t>
      </w:r>
      <w:r w:rsidR="00A955EA" w:rsidRPr="0038619D">
        <w:rPr>
          <w:rFonts w:ascii="UD デジタル 教科書体 NK-R" w:eastAsia="UD デジタル 教科書体 NK-R" w:hint="eastAsia"/>
          <w:sz w:val="24"/>
          <w:szCs w:val="32"/>
        </w:rPr>
        <w:t>教職員全員で確認しましょう。</w:t>
      </w:r>
    </w:p>
    <w:p w14:paraId="5DDF44B1" w14:textId="1D6E1C03" w:rsidR="00D11C08" w:rsidRPr="0038619D" w:rsidRDefault="0038619D" w:rsidP="0038619D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  <w:szCs w:val="32"/>
        </w:rPr>
      </w:pPr>
      <w:r>
        <w:rPr>
          <w:rFonts w:ascii="UD デジタル 教科書体 NK-R" w:eastAsia="UD デジタル 教科書体 NK-R" w:hint="eastAsia"/>
          <w:sz w:val="24"/>
          <w:szCs w:val="32"/>
        </w:rPr>
        <w:t>なお、各学校の実情を踏まえて</w:t>
      </w:r>
      <w:r w:rsidR="00853093">
        <w:rPr>
          <w:rFonts w:ascii="UD デジタル 教科書体 NK-R" w:eastAsia="UD デジタル 教科書体 NK-R" w:hint="eastAsia"/>
          <w:sz w:val="24"/>
          <w:szCs w:val="32"/>
        </w:rPr>
        <w:t>、全教職員で確認すべき対策を追加しましょう。</w:t>
      </w:r>
    </w:p>
    <w:p w14:paraId="1B503CA1" w14:textId="0A6175AD" w:rsidR="00854B1B" w:rsidRPr="00854B1B" w:rsidRDefault="00D11C08" w:rsidP="0037177F">
      <w:pPr>
        <w:ind w:firstLineChars="50" w:firstLine="160"/>
        <w:rPr>
          <w:rFonts w:asciiTheme="majorEastAsia" w:eastAsiaTheme="majorEastAsia" w:hAnsiTheme="majorEastAsia"/>
          <w:color w:val="FFFFFF" w:themeColor="background1"/>
          <w:sz w:val="32"/>
          <w:szCs w:val="40"/>
        </w:rPr>
      </w:pP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>■</w:t>
      </w:r>
      <w:r w:rsidR="00854B1B"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 xml:space="preserve">校　門　　　　　　　　　　　　　　</w:t>
      </w: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 xml:space="preserve">　　　　　　　　　　　</w:t>
      </w:r>
    </w:p>
    <w:tbl>
      <w:tblPr>
        <w:tblStyle w:val="ac"/>
        <w:tblW w:w="9356" w:type="dxa"/>
        <w:tblInd w:w="250" w:type="dxa"/>
        <w:tblLook w:val="04A0" w:firstRow="1" w:lastRow="0" w:firstColumn="1" w:lastColumn="0" w:noHBand="0" w:noVBand="1"/>
      </w:tblPr>
      <w:tblGrid>
        <w:gridCol w:w="616"/>
        <w:gridCol w:w="8740"/>
      </w:tblGrid>
      <w:tr w:rsidR="00854B1B" w14:paraId="0FE60FFB" w14:textId="5EA9B789" w:rsidTr="00CD7333">
        <w:trPr>
          <w:trHeight w:val="491"/>
        </w:trPr>
        <w:tc>
          <w:tcPr>
            <w:tcW w:w="616" w:type="dxa"/>
            <w:shd w:val="clear" w:color="auto" w:fill="auto"/>
            <w:vAlign w:val="center"/>
          </w:tcPr>
          <w:p w14:paraId="7AF233C0" w14:textId="77777777" w:rsidR="00854B1B" w:rsidRPr="00CD7333" w:rsidRDefault="00854B1B" w:rsidP="00CD7333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  <w:tc>
          <w:tcPr>
            <w:tcW w:w="8740" w:type="dxa"/>
            <w:shd w:val="clear" w:color="auto" w:fill="auto"/>
            <w:vAlign w:val="center"/>
          </w:tcPr>
          <w:p w14:paraId="78D9CA19" w14:textId="29FE4553" w:rsidR="00854B1B" w:rsidRPr="00CD7333" w:rsidRDefault="00854B1B" w:rsidP="00CD7333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確認項目</w:t>
            </w:r>
          </w:p>
        </w:tc>
      </w:tr>
      <w:tr w:rsidR="00CD7333" w14:paraId="7C719C56" w14:textId="77777777" w:rsidTr="00CD7333"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23BF4974" w14:textId="55BC31BA" w:rsidR="00CD7333" w:rsidRPr="00CD7333" w:rsidRDefault="00CD7333" w:rsidP="00CD7333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全学校共通</w:t>
            </w:r>
            <w:r w:rsidR="0037177F">
              <w:rPr>
                <w:rFonts w:ascii="UD デジタル 教科書体 NK-B" w:eastAsia="UD デジタル 教科書体 NK-B" w:hint="eastAsia"/>
                <w:sz w:val="24"/>
                <w:szCs w:val="32"/>
              </w:rPr>
              <w:t>の対応例</w:t>
            </w:r>
          </w:p>
        </w:tc>
      </w:tr>
      <w:tr w:rsidR="00854B1B" w14:paraId="0C1B33EC" w14:textId="181C43C3" w:rsidTr="00D11C08">
        <w:sdt>
          <w:sdtPr>
            <w:rPr>
              <w:sz w:val="40"/>
              <w:szCs w:val="48"/>
            </w:rPr>
            <w:id w:val="-30647237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7FFBB32" w14:textId="753F5287" w:rsidR="00854B1B" w:rsidRPr="00854B1B" w:rsidRDefault="0037177F" w:rsidP="00854B1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571F17F5" w14:textId="0B168BC1" w:rsidR="00854B1B" w:rsidRPr="0038619D" w:rsidRDefault="00854B1B" w:rsidP="00CD733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38619D">
              <w:rPr>
                <w:rFonts w:ascii="UD デジタル 教科書体 NK-B" w:eastAsia="UD デジタル 教科書体 NK-B" w:hint="eastAsia"/>
              </w:rPr>
              <w:t>・登校時の利用する校門と利用時間を指定している。</w:t>
            </w:r>
          </w:p>
          <w:p w14:paraId="27BEB963" w14:textId="7CCC2F98" w:rsidR="00854B1B" w:rsidRPr="0038619D" w:rsidRDefault="00854B1B" w:rsidP="00CD7333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>場所：（例：●●門）</w:t>
            </w:r>
          </w:p>
          <w:p w14:paraId="7C81A6F2" w14:textId="77777777" w:rsidR="00854B1B" w:rsidRPr="0038619D" w:rsidRDefault="00854B1B" w:rsidP="00CD7333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>時間：</w:t>
            </w:r>
          </w:p>
          <w:p w14:paraId="4DFC729C" w14:textId="66ED172D" w:rsidR="00854B1B" w:rsidRPr="0038619D" w:rsidRDefault="00854B1B" w:rsidP="00CD7333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>担当者：</w:t>
            </w:r>
          </w:p>
        </w:tc>
      </w:tr>
      <w:tr w:rsidR="00CD7333" w14:paraId="3D52306F" w14:textId="77777777" w:rsidTr="00D11C08">
        <w:sdt>
          <w:sdtPr>
            <w:rPr>
              <w:sz w:val="40"/>
              <w:szCs w:val="48"/>
            </w:rPr>
            <w:id w:val="-41770872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84034D4" w14:textId="20084F1E" w:rsidR="00CD7333" w:rsidRPr="00854B1B" w:rsidRDefault="0037177F" w:rsidP="00CD7333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5237AF70" w14:textId="5689DB65" w:rsidR="00CD7333" w:rsidRPr="00CD7333" w:rsidRDefault="00CD7333" w:rsidP="00CD733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CD7333">
              <w:rPr>
                <w:rFonts w:ascii="UD デジタル 教科書体 NK-B" w:eastAsia="UD デジタル 教科書体 NK-B" w:hint="eastAsia"/>
              </w:rPr>
              <w:t>・校門には、来訪者向け案内等を設置している。</w:t>
            </w:r>
          </w:p>
        </w:tc>
      </w:tr>
      <w:tr w:rsidR="00CD7333" w14:paraId="6EFB0FFD" w14:textId="77777777" w:rsidTr="00D11C08">
        <w:sdt>
          <w:sdtPr>
            <w:rPr>
              <w:sz w:val="40"/>
              <w:szCs w:val="48"/>
            </w:rPr>
            <w:id w:val="-2076535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582D2BF2" w14:textId="4B381909" w:rsidR="00CD7333" w:rsidRPr="00854B1B" w:rsidRDefault="0037177F" w:rsidP="00CD7333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57FBB928" w14:textId="22CD414E" w:rsidR="00CD7333" w:rsidRPr="0038619D" w:rsidRDefault="00CD7333" w:rsidP="00CD733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・校門の利用方法等を保護者や地域住民</w:t>
            </w:r>
            <w:r w:rsidR="00A91B65">
              <w:rPr>
                <w:rFonts w:ascii="UD デジタル 教科書体 NK-B" w:eastAsia="UD デジタル 教科書体 NK-B" w:hint="eastAsia"/>
              </w:rPr>
              <w:t>、出入り業者等</w:t>
            </w:r>
            <w:r>
              <w:rPr>
                <w:rFonts w:ascii="UD デジタル 教科書体 NK-B" w:eastAsia="UD デジタル 教科書体 NK-B" w:hint="eastAsia"/>
              </w:rPr>
              <w:t>に周知している。</w:t>
            </w:r>
          </w:p>
        </w:tc>
      </w:tr>
      <w:tr w:rsidR="00CD7333" w14:paraId="043FF0E1" w14:textId="77777777" w:rsidTr="00D11C08">
        <w:sdt>
          <w:sdtPr>
            <w:rPr>
              <w:sz w:val="40"/>
              <w:szCs w:val="48"/>
            </w:rPr>
            <w:id w:val="-207550123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F7F75CE" w14:textId="7078842A" w:rsidR="00CD7333" w:rsidRPr="00854B1B" w:rsidRDefault="0037177F" w:rsidP="00CD7333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530D6F79" w14:textId="14B00AB7" w:rsidR="00CD7333" w:rsidRPr="0037177F" w:rsidRDefault="0037177F" w:rsidP="00CD7333">
            <w:pPr>
              <w:spacing w:line="360" w:lineRule="exact"/>
              <w:rPr>
                <w:rFonts w:ascii="UD デジタル 教科書体 NK-R" w:eastAsia="UD デジタル 教科書体 NK-R" w:hAnsiTheme="minorEastAsia"/>
              </w:rPr>
            </w:pPr>
            <w:r w:rsidRPr="0037177F">
              <w:rPr>
                <w:rFonts w:ascii="UD デジタル 教科書体 NK-R" w:eastAsia="UD デジタル 教科書体 NK-R" w:hAnsiTheme="minorEastAsia" w:hint="eastAsia"/>
              </w:rPr>
              <w:t>（学校の実情を踏まえ、全教職員で共有すべき点を追加する）</w:t>
            </w:r>
          </w:p>
          <w:p w14:paraId="27D728AB" w14:textId="25D157DD" w:rsidR="0037177F" w:rsidRPr="0037177F" w:rsidRDefault="0037177F" w:rsidP="00CD7333">
            <w:pPr>
              <w:spacing w:line="360" w:lineRule="exact"/>
              <w:rPr>
                <w:rFonts w:ascii="UD デジタル 教科書体 NK-R" w:eastAsia="UD デジタル 教科書体 NK-R" w:hAnsiTheme="minorEastAsia"/>
              </w:rPr>
            </w:pPr>
            <w:r w:rsidRPr="0037177F">
              <w:rPr>
                <w:rFonts w:ascii="UD デジタル 教科書体 NK-R" w:eastAsia="UD デジタル 教科書体 NK-R" w:hAnsiTheme="minorEastAsia" w:hint="eastAsia"/>
              </w:rPr>
              <w:t>・</w:t>
            </w:r>
          </w:p>
        </w:tc>
      </w:tr>
      <w:tr w:rsidR="00CD7333" w14:paraId="6F5EE158" w14:textId="77777777" w:rsidTr="00CD7333"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1DA21DD3" w14:textId="33ACD32F" w:rsidR="00CD7333" w:rsidRPr="00CD7333" w:rsidRDefault="00000000" w:rsidP="00CD7333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32"/>
                </w:rPr>
                <w:id w:val="-671495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5309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校門等の出入り口に門扉がある</w:t>
            </w:r>
          </w:p>
        </w:tc>
      </w:tr>
      <w:tr w:rsidR="00CD7333" w14:paraId="098EAC0A" w14:textId="7CE3567F" w:rsidTr="00D11C08">
        <w:sdt>
          <w:sdtPr>
            <w:rPr>
              <w:sz w:val="40"/>
              <w:szCs w:val="48"/>
            </w:rPr>
            <w:id w:val="-71736121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AA3AEFE" w14:textId="27362518" w:rsidR="00CD7333" w:rsidRDefault="00CD7333" w:rsidP="00CD7333">
                <w:pPr>
                  <w:jc w:val="center"/>
                </w:pPr>
                <w:r w:rsidRPr="00344BF3"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2C943182" w14:textId="595147C8" w:rsidR="00CD7333" w:rsidRPr="0038619D" w:rsidRDefault="00CD7333" w:rsidP="00CD733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38619D">
              <w:rPr>
                <w:rFonts w:ascii="UD デジタル 教科書体 NK-B" w:eastAsia="UD デジタル 教科書体 NK-B" w:hint="eastAsia"/>
              </w:rPr>
              <w:t>・登下校時以外は、校門を施錠している。</w:t>
            </w:r>
          </w:p>
          <w:p w14:paraId="03530F99" w14:textId="75F29EA9" w:rsidR="00CD7333" w:rsidRPr="0038619D" w:rsidRDefault="00CD7333" w:rsidP="00CD7333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>担当者：</w:t>
            </w:r>
          </w:p>
        </w:tc>
      </w:tr>
      <w:tr w:rsidR="00CD7333" w14:paraId="7EBAFA8D" w14:textId="4631260B" w:rsidTr="00D11C08">
        <w:sdt>
          <w:sdtPr>
            <w:rPr>
              <w:sz w:val="40"/>
              <w:szCs w:val="48"/>
            </w:rPr>
            <w:id w:val="-96557614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416AA24C" w14:textId="6CCADA51" w:rsidR="00CD7333" w:rsidRDefault="00CD7333" w:rsidP="00CD7333">
                <w:pPr>
                  <w:jc w:val="center"/>
                </w:pPr>
                <w:r w:rsidRPr="00344BF3"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755E6B99" w14:textId="48801B4B" w:rsidR="00CD7333" w:rsidRPr="0038619D" w:rsidRDefault="00CD7333" w:rsidP="00CD7333">
            <w:pPr>
              <w:spacing w:line="360" w:lineRule="exact"/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38619D">
              <w:rPr>
                <w:rFonts w:ascii="UD デジタル 教科書体 NK-B" w:eastAsia="UD デジタル 教科書体 NK-B" w:hint="eastAsia"/>
              </w:rPr>
              <w:t>・校地出入口がある場合は、必要時以外には門扉を閉めている。</w:t>
            </w:r>
          </w:p>
          <w:p w14:paraId="494463AF" w14:textId="0A3FD768" w:rsidR="00CD7333" w:rsidRPr="0038619D" w:rsidRDefault="00CD7333" w:rsidP="00CD7333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8619D">
              <w:rPr>
                <w:rFonts w:ascii="UD デジタル 教科書体 NK-R" w:eastAsia="UD デジタル 教科書体 NK-R" w:hint="eastAsia"/>
              </w:rPr>
              <w:t>開ける場合：</w:t>
            </w:r>
          </w:p>
          <w:p w14:paraId="62161F44" w14:textId="4E377258" w:rsidR="00CD7333" w:rsidRPr="0038619D" w:rsidRDefault="00CD7333" w:rsidP="00CD7333">
            <w:pPr>
              <w:tabs>
                <w:tab w:val="left" w:pos="1332"/>
              </w:tabs>
              <w:spacing w:line="360" w:lineRule="exact"/>
              <w:rPr>
                <w:rFonts w:ascii="UD デジタル 教科書体 NK-R" w:eastAsia="UD デジタル 教科書体 NK-R"/>
              </w:rPr>
            </w:pPr>
            <w:r w:rsidRPr="0038619D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8619D">
              <w:rPr>
                <w:rFonts w:ascii="UD デジタル 教科書体 NK-R" w:eastAsia="UD デジタル 教科書体 NK-R" w:hint="eastAsia"/>
              </w:rPr>
              <w:t>担当者：</w:t>
            </w:r>
            <w:r>
              <w:rPr>
                <w:rFonts w:ascii="UD デジタル 教科書体 NK-R" w:eastAsia="UD デジタル 教科書体 NK-R"/>
              </w:rPr>
              <w:tab/>
            </w:r>
          </w:p>
        </w:tc>
      </w:tr>
      <w:tr w:rsidR="0037177F" w14:paraId="0B41136A" w14:textId="77777777" w:rsidTr="00D11C08">
        <w:sdt>
          <w:sdtPr>
            <w:rPr>
              <w:sz w:val="40"/>
              <w:szCs w:val="48"/>
            </w:rPr>
            <w:id w:val="67615868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711C8C2" w14:textId="271A2BB6" w:rsidR="0037177F" w:rsidRPr="00344BF3" w:rsidRDefault="0037177F" w:rsidP="0037177F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10923387" w14:textId="77777777" w:rsidR="0037177F" w:rsidRPr="0037177F" w:rsidRDefault="0037177F" w:rsidP="0037177F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（学校の実情を踏まえ、全教職員で共有すべき点を追加する）</w:t>
            </w:r>
          </w:p>
          <w:p w14:paraId="004FAA33" w14:textId="53CF6BA1" w:rsidR="0037177F" w:rsidRPr="0037177F" w:rsidRDefault="0037177F" w:rsidP="0037177F">
            <w:pPr>
              <w:spacing w:line="360" w:lineRule="exact"/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・</w:t>
            </w:r>
          </w:p>
        </w:tc>
      </w:tr>
      <w:tr w:rsidR="0037177F" w14:paraId="7CCE92FE" w14:textId="77777777" w:rsidTr="00D11C08">
        <w:trPr>
          <w:trHeight w:val="363"/>
        </w:trPr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4DF2F5DA" w14:textId="5774CBEB" w:rsidR="0037177F" w:rsidRPr="00CD7333" w:rsidRDefault="00000000" w:rsidP="0037177F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32"/>
                </w:rPr>
                <w:id w:val="-1971428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53093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37177F"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校門等の出入り口に門扉がない</w:t>
            </w:r>
            <w:r w:rsidR="00853093">
              <w:rPr>
                <w:rFonts w:ascii="UD デジタル 教科書体 NK-B" w:eastAsia="UD デジタル 教科書体 NK-B" w:hint="eastAsia"/>
                <w:sz w:val="24"/>
                <w:szCs w:val="32"/>
              </w:rPr>
              <w:t>校地の出入り口がある</w:t>
            </w:r>
          </w:p>
        </w:tc>
      </w:tr>
      <w:tr w:rsidR="0037177F" w14:paraId="72BB4654" w14:textId="57AD685E" w:rsidTr="00D11C08">
        <w:sdt>
          <w:sdtPr>
            <w:rPr>
              <w:sz w:val="40"/>
              <w:szCs w:val="48"/>
            </w:rPr>
            <w:id w:val="20518000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19E32D9" w14:textId="508E7BF3" w:rsidR="0037177F" w:rsidRDefault="0037177F" w:rsidP="0037177F">
                <w:pPr>
                  <w:jc w:val="center"/>
                </w:pPr>
                <w:r w:rsidRPr="00344BF3"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61FA6F86" w14:textId="0073A0DD" w:rsidR="0037177F" w:rsidRPr="00CD7333" w:rsidRDefault="0037177F" w:rsidP="0037177F">
            <w:pPr>
              <w:spacing w:line="360" w:lineRule="exact"/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CD7333">
              <w:rPr>
                <w:rFonts w:ascii="UD デジタル 教科書体 NK-B" w:eastAsia="UD デジタル 教科書体 NK-B" w:hint="eastAsia"/>
              </w:rPr>
              <w:t xml:space="preserve">・登下校時以外に車両等が物理的に進入できないよう、バリケード、進入禁止ポール等を設置している。　</w:t>
            </w:r>
          </w:p>
          <w:p w14:paraId="0AD399AD" w14:textId="5F833739" w:rsidR="0037177F" w:rsidRPr="0038619D" w:rsidRDefault="0037177F" w:rsidP="0037177F">
            <w:pPr>
              <w:spacing w:line="36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担当者：</w:t>
            </w:r>
          </w:p>
        </w:tc>
      </w:tr>
      <w:tr w:rsidR="0037177F" w14:paraId="548CC2AA" w14:textId="6A558035" w:rsidTr="00D11C08">
        <w:sdt>
          <w:sdtPr>
            <w:rPr>
              <w:sz w:val="40"/>
              <w:szCs w:val="48"/>
            </w:rPr>
            <w:id w:val="17478661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8649F1E" w14:textId="0D5F4641" w:rsidR="0037177F" w:rsidRDefault="0037177F" w:rsidP="0037177F">
                <w:pPr>
                  <w:jc w:val="center"/>
                </w:pPr>
                <w:r w:rsidRPr="00344BF3"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7D94E7C7" w14:textId="5ABFB6F9" w:rsidR="0037177F" w:rsidRPr="0037177F" w:rsidRDefault="0037177F" w:rsidP="0037177F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37177F">
              <w:rPr>
                <w:rFonts w:ascii="UD デジタル 教科書体 NK-B" w:eastAsia="UD デジタル 教科書体 NK-B" w:hint="eastAsia"/>
              </w:rPr>
              <w:t>・チェーン（ロープ）を張り、進入禁止を明示している。</w:t>
            </w:r>
          </w:p>
        </w:tc>
      </w:tr>
      <w:tr w:rsidR="0037177F" w14:paraId="16AD436B" w14:textId="26B4AE9F" w:rsidTr="00D11C08">
        <w:sdt>
          <w:sdtPr>
            <w:rPr>
              <w:sz w:val="40"/>
              <w:szCs w:val="48"/>
            </w:rPr>
            <w:id w:val="90896288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4A3A2D9" w14:textId="05709226" w:rsidR="0037177F" w:rsidRDefault="0037177F" w:rsidP="0037177F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00F01DA0" w14:textId="39A4F7E4" w:rsidR="0037177F" w:rsidRPr="0037177F" w:rsidRDefault="0037177F" w:rsidP="0037177F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37177F">
              <w:rPr>
                <w:rFonts w:ascii="UD デジタル 教科書体 NK-B" w:eastAsia="UD デジタル 教科書体 NK-B" w:hint="eastAsia"/>
              </w:rPr>
              <w:t>・防犯カメラを設置している。</w:t>
            </w:r>
          </w:p>
        </w:tc>
      </w:tr>
      <w:tr w:rsidR="0037177F" w14:paraId="3795E817" w14:textId="77777777" w:rsidTr="00D11C08">
        <w:sdt>
          <w:sdtPr>
            <w:rPr>
              <w:sz w:val="40"/>
              <w:szCs w:val="48"/>
            </w:rPr>
            <w:id w:val="4347995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602D736F" w14:textId="7BCB64FF" w:rsidR="0037177F" w:rsidRPr="00344BF3" w:rsidRDefault="0037177F" w:rsidP="0037177F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23996E9E" w14:textId="77777777" w:rsidR="0037177F" w:rsidRPr="0037177F" w:rsidRDefault="0037177F" w:rsidP="0037177F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（学校の実情を踏まえ、全教職員で共有すべき点を追加する）</w:t>
            </w:r>
          </w:p>
          <w:p w14:paraId="4AB25C90" w14:textId="5035700D" w:rsidR="0037177F" w:rsidRPr="0037177F" w:rsidRDefault="0037177F" w:rsidP="0037177F">
            <w:pPr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・</w:t>
            </w:r>
          </w:p>
        </w:tc>
      </w:tr>
    </w:tbl>
    <w:p w14:paraId="7C22B240" w14:textId="1D811CD7" w:rsidR="00A955EA" w:rsidRPr="0037177F" w:rsidRDefault="0038619D" w:rsidP="0037177F">
      <w:pPr>
        <w:ind w:leftChars="100" w:left="420" w:hangingChars="100" w:hanging="210"/>
        <w:rPr>
          <w:rFonts w:ascii="UD デジタル 教科書体 NK-R" w:eastAsia="UD デジタル 教科書体 NK-R"/>
        </w:rPr>
      </w:pPr>
      <w:r w:rsidRPr="0037177F">
        <w:rPr>
          <w:rFonts w:ascii="UD デジタル 教科書体 NK-R" w:eastAsia="UD デジタル 教科書体 NK-R" w:hint="eastAsia"/>
        </w:rPr>
        <w:t>＊</w:t>
      </w:r>
      <w:r w:rsidR="0037177F" w:rsidRPr="0037177F">
        <w:rPr>
          <w:rFonts w:ascii="UD デジタル 教科書体 NK-R" w:eastAsia="UD デジタル 教科書体 NK-R" w:hint="eastAsia"/>
        </w:rPr>
        <w:t>担当者は、出張や不在時に備え、</w:t>
      </w:r>
      <w:r w:rsidR="0037177F">
        <w:rPr>
          <w:rFonts w:ascii="UD デジタル 教科書体 NK-R" w:eastAsia="UD デジタル 教科書体 NK-R" w:hint="eastAsia"/>
        </w:rPr>
        <w:t>学校の実情を踏まえて、</w:t>
      </w:r>
      <w:r w:rsidR="0037177F" w:rsidRPr="0037177F">
        <w:rPr>
          <w:rFonts w:ascii="UD デジタル 教科書体 NK-R" w:eastAsia="UD デジタル 教科書体 NK-R" w:hint="eastAsia"/>
        </w:rPr>
        <w:t>複数</w:t>
      </w:r>
      <w:r w:rsidRPr="0037177F">
        <w:rPr>
          <w:rFonts w:ascii="UD デジタル 教科書体 NK-R" w:eastAsia="UD デジタル 教科書体 NK-R" w:hint="eastAsia"/>
        </w:rPr>
        <w:t>人設定することが望ましい。</w:t>
      </w:r>
      <w:r w:rsidR="0037177F">
        <w:rPr>
          <w:rFonts w:ascii="UD デジタル 教科書体 NK-R" w:eastAsia="UD デジタル 教科書体 NK-R" w:hint="eastAsia"/>
        </w:rPr>
        <w:t>また、全教職員が対応を共有しておくことで、</w:t>
      </w:r>
      <w:r w:rsidR="009F3214">
        <w:rPr>
          <w:rFonts w:ascii="UD デジタル 教科書体 NK-R" w:eastAsia="UD デジタル 教科書体 NK-R" w:hint="eastAsia"/>
        </w:rPr>
        <w:t>担当者が不在等でも、</w:t>
      </w:r>
      <w:r w:rsidR="0037177F">
        <w:rPr>
          <w:rFonts w:ascii="UD デジタル 教科書体 NK-R" w:eastAsia="UD デジタル 教科書体 NK-R" w:hint="eastAsia"/>
        </w:rPr>
        <w:t>学校の全体で不審者侵入防止に生かすことができる。</w:t>
      </w:r>
    </w:p>
    <w:p w14:paraId="69CC4267" w14:textId="0089FBAE" w:rsidR="0037177F" w:rsidRPr="00854B1B" w:rsidRDefault="0037177F" w:rsidP="0037177F">
      <w:pPr>
        <w:ind w:firstLineChars="50" w:firstLine="160"/>
        <w:rPr>
          <w:rFonts w:asciiTheme="majorEastAsia" w:eastAsiaTheme="majorEastAsia" w:hAnsiTheme="majorEastAsia"/>
          <w:color w:val="FFFFFF" w:themeColor="background1"/>
          <w:sz w:val="32"/>
          <w:szCs w:val="40"/>
        </w:rPr>
      </w:pP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lastRenderedPageBreak/>
        <w:t>■校門</w:t>
      </w:r>
      <w:r w:rsidR="00853093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>（校地出入口）</w:t>
      </w:r>
      <w:r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>から校舎への入り口まで</w:t>
      </w: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 xml:space="preserve">　　　　　　　　　　　　　　　　　　　　　　　　　</w:t>
      </w:r>
    </w:p>
    <w:tbl>
      <w:tblPr>
        <w:tblStyle w:val="ac"/>
        <w:tblW w:w="9356" w:type="dxa"/>
        <w:tblInd w:w="250" w:type="dxa"/>
        <w:tblLook w:val="04A0" w:firstRow="1" w:lastRow="0" w:firstColumn="1" w:lastColumn="0" w:noHBand="0" w:noVBand="1"/>
      </w:tblPr>
      <w:tblGrid>
        <w:gridCol w:w="616"/>
        <w:gridCol w:w="8740"/>
      </w:tblGrid>
      <w:tr w:rsidR="0037177F" w14:paraId="560E8FD0" w14:textId="77777777" w:rsidTr="001C2875">
        <w:trPr>
          <w:trHeight w:val="491"/>
        </w:trPr>
        <w:tc>
          <w:tcPr>
            <w:tcW w:w="616" w:type="dxa"/>
            <w:shd w:val="clear" w:color="auto" w:fill="auto"/>
            <w:vAlign w:val="center"/>
          </w:tcPr>
          <w:p w14:paraId="5C1C565D" w14:textId="77777777" w:rsidR="0037177F" w:rsidRPr="00CD7333" w:rsidRDefault="0037177F" w:rsidP="001C2875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  <w:tc>
          <w:tcPr>
            <w:tcW w:w="8740" w:type="dxa"/>
            <w:shd w:val="clear" w:color="auto" w:fill="auto"/>
            <w:vAlign w:val="center"/>
          </w:tcPr>
          <w:p w14:paraId="462A0BAC" w14:textId="77777777" w:rsidR="0037177F" w:rsidRPr="00CD7333" w:rsidRDefault="0037177F" w:rsidP="001C2875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確認項目</w:t>
            </w:r>
          </w:p>
        </w:tc>
      </w:tr>
      <w:tr w:rsidR="0037177F" w14:paraId="05ED4CAE" w14:textId="77777777" w:rsidTr="001C2875"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07AFFF99" w14:textId="77777777" w:rsidR="0037177F" w:rsidRPr="00CD7333" w:rsidRDefault="0037177F" w:rsidP="001C2875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全学校共通</w:t>
            </w:r>
            <w:r>
              <w:rPr>
                <w:rFonts w:ascii="UD デジタル 教科書体 NK-B" w:eastAsia="UD デジタル 教科書体 NK-B" w:hint="eastAsia"/>
                <w:sz w:val="24"/>
                <w:szCs w:val="32"/>
              </w:rPr>
              <w:t>の対応例</w:t>
            </w:r>
          </w:p>
        </w:tc>
      </w:tr>
      <w:tr w:rsidR="0037177F" w14:paraId="21682F7A" w14:textId="77777777" w:rsidTr="001C2875">
        <w:sdt>
          <w:sdtPr>
            <w:rPr>
              <w:sz w:val="40"/>
              <w:szCs w:val="48"/>
            </w:rPr>
            <w:id w:val="49377185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BA3563F" w14:textId="77777777" w:rsidR="0037177F" w:rsidRPr="00854B1B" w:rsidRDefault="0037177F" w:rsidP="001C287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2F210922" w14:textId="404C76F5" w:rsidR="0037177F" w:rsidRPr="00DE6A58" w:rsidRDefault="00DE6A58" w:rsidP="00DE6A58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</w:t>
            </w:r>
            <w:r w:rsidR="0037177F" w:rsidRPr="00DE6A58">
              <w:rPr>
                <w:rFonts w:ascii="UD デジタル 教科書体 NK-B" w:eastAsia="UD デジタル 教科書体 NK-B" w:hint="eastAsia"/>
              </w:rPr>
              <w:t>来訪者の校舎の入</w:t>
            </w:r>
            <w:r w:rsidRPr="00DE6A58">
              <w:rPr>
                <w:rFonts w:ascii="UD デジタル 教科書体 NK-B" w:eastAsia="UD デジタル 教科書体 NK-B" w:hint="eastAsia"/>
              </w:rPr>
              <w:t>り</w:t>
            </w:r>
            <w:r w:rsidR="0037177F" w:rsidRPr="00DE6A58">
              <w:rPr>
                <w:rFonts w:ascii="UD デジタル 教科書体 NK-B" w:eastAsia="UD デジタル 教科書体 NK-B" w:hint="eastAsia"/>
              </w:rPr>
              <w:t>口</w:t>
            </w:r>
            <w:r w:rsidRPr="00DE6A58">
              <w:rPr>
                <w:rFonts w:ascii="UD デジタル 教科書体 NK-B" w:eastAsia="UD デジタル 教科書体 NK-B" w:hint="eastAsia"/>
              </w:rPr>
              <w:t>までの通行場所が指定されている。</w:t>
            </w:r>
          </w:p>
        </w:tc>
      </w:tr>
      <w:tr w:rsidR="0037177F" w14:paraId="5E0352AC" w14:textId="77777777" w:rsidTr="001C2875">
        <w:sdt>
          <w:sdtPr>
            <w:rPr>
              <w:sz w:val="40"/>
              <w:szCs w:val="48"/>
            </w:rPr>
            <w:id w:val="-12022875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34F211CB" w14:textId="77777777" w:rsidR="0037177F" w:rsidRPr="00854B1B" w:rsidRDefault="0037177F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45A1749C" w14:textId="6FDCF272" w:rsidR="0037177F" w:rsidRPr="00DE6A58" w:rsidRDefault="00DE6A58" w:rsidP="00DE6A58">
            <w:pPr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・来訪者の校舎入り口や受付への誘導指示等が設置されている。</w:t>
            </w:r>
          </w:p>
        </w:tc>
      </w:tr>
      <w:tr w:rsidR="0037177F" w14:paraId="4EF3EC1F" w14:textId="77777777" w:rsidTr="001C2875">
        <w:sdt>
          <w:sdtPr>
            <w:rPr>
              <w:sz w:val="40"/>
              <w:szCs w:val="48"/>
            </w:rPr>
            <w:id w:val="53848098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40876DB2" w14:textId="77777777" w:rsidR="0037177F" w:rsidRPr="00854B1B" w:rsidRDefault="0037177F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0C067F61" w14:textId="01A3F8DE" w:rsidR="00DE6A58" w:rsidRPr="00DE6A58" w:rsidRDefault="00DE6A58" w:rsidP="00DE6A58">
            <w:pPr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・周囲からの死角となる場所が排除されている。</w:t>
            </w:r>
          </w:p>
          <w:p w14:paraId="26881E02" w14:textId="70516661" w:rsidR="0037177F" w:rsidRPr="0038619D" w:rsidRDefault="0037177F" w:rsidP="00DE6A58">
            <w:pPr>
              <w:rPr>
                <w:rFonts w:ascii="UD デジタル 教科書体 NK-B" w:eastAsia="UD デジタル 教科書体 NK-B"/>
              </w:rPr>
            </w:pPr>
          </w:p>
        </w:tc>
      </w:tr>
      <w:tr w:rsidR="0037177F" w14:paraId="0334A14E" w14:textId="77777777" w:rsidTr="001C2875">
        <w:sdt>
          <w:sdtPr>
            <w:rPr>
              <w:sz w:val="40"/>
              <w:szCs w:val="48"/>
            </w:rPr>
            <w:id w:val="199906951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EB64058" w14:textId="77777777" w:rsidR="0037177F" w:rsidRPr="00854B1B" w:rsidRDefault="0037177F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16480800" w14:textId="77777777" w:rsidR="00DE6A58" w:rsidRPr="0037177F" w:rsidRDefault="00DE6A58" w:rsidP="00DE6A58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（学校の実情を踏まえ、全教職員で共有すべき点を追加する）</w:t>
            </w:r>
          </w:p>
          <w:p w14:paraId="1E321AA3" w14:textId="6467A49D" w:rsidR="0037177F" w:rsidRPr="0037177F" w:rsidRDefault="00DE6A58" w:rsidP="00DE6A58">
            <w:pPr>
              <w:rPr>
                <w:rFonts w:ascii="UD デジタル 教科書体 NK-R" w:eastAsia="UD デジタル 教科書体 NK-R" w:hAnsiTheme="minorEastAsia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・</w:t>
            </w:r>
          </w:p>
        </w:tc>
      </w:tr>
    </w:tbl>
    <w:p w14:paraId="7839B61A" w14:textId="03A2E0FC" w:rsidR="0037177F" w:rsidRPr="00854B1B" w:rsidRDefault="0037177F" w:rsidP="0037177F">
      <w:pPr>
        <w:ind w:firstLineChars="50" w:firstLine="160"/>
        <w:rPr>
          <w:rFonts w:asciiTheme="majorEastAsia" w:eastAsiaTheme="majorEastAsia" w:hAnsiTheme="majorEastAsia"/>
          <w:color w:val="FFFFFF" w:themeColor="background1"/>
          <w:sz w:val="32"/>
          <w:szCs w:val="40"/>
        </w:rPr>
      </w:pP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>■</w:t>
      </w:r>
      <w:r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>校舎への入り口</w:t>
      </w: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 xml:space="preserve">　　　　　　　　　　　　　　　　　　　　　　　　　</w:t>
      </w:r>
    </w:p>
    <w:tbl>
      <w:tblPr>
        <w:tblStyle w:val="ac"/>
        <w:tblW w:w="9356" w:type="dxa"/>
        <w:tblInd w:w="250" w:type="dxa"/>
        <w:tblLook w:val="04A0" w:firstRow="1" w:lastRow="0" w:firstColumn="1" w:lastColumn="0" w:noHBand="0" w:noVBand="1"/>
      </w:tblPr>
      <w:tblGrid>
        <w:gridCol w:w="616"/>
        <w:gridCol w:w="8740"/>
      </w:tblGrid>
      <w:tr w:rsidR="0037177F" w14:paraId="52974ACB" w14:textId="77777777" w:rsidTr="001C2875">
        <w:trPr>
          <w:trHeight w:val="491"/>
        </w:trPr>
        <w:tc>
          <w:tcPr>
            <w:tcW w:w="616" w:type="dxa"/>
            <w:shd w:val="clear" w:color="auto" w:fill="auto"/>
            <w:vAlign w:val="center"/>
          </w:tcPr>
          <w:p w14:paraId="590C0E36" w14:textId="77777777" w:rsidR="0037177F" w:rsidRPr="00CD7333" w:rsidRDefault="0037177F" w:rsidP="001C2875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  <w:tc>
          <w:tcPr>
            <w:tcW w:w="8740" w:type="dxa"/>
            <w:shd w:val="clear" w:color="auto" w:fill="auto"/>
            <w:vAlign w:val="center"/>
          </w:tcPr>
          <w:p w14:paraId="3E8A16BE" w14:textId="77777777" w:rsidR="0037177F" w:rsidRPr="00CD7333" w:rsidRDefault="0037177F" w:rsidP="001C2875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確認項目</w:t>
            </w:r>
          </w:p>
        </w:tc>
      </w:tr>
      <w:tr w:rsidR="0037177F" w14:paraId="26F1B240" w14:textId="77777777" w:rsidTr="001C2875"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111D2A70" w14:textId="77777777" w:rsidR="0037177F" w:rsidRPr="00CD7333" w:rsidRDefault="0037177F" w:rsidP="001C2875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全学校共通</w:t>
            </w:r>
            <w:r>
              <w:rPr>
                <w:rFonts w:ascii="UD デジタル 教科書体 NK-B" w:eastAsia="UD デジタル 教科書体 NK-B" w:hint="eastAsia"/>
                <w:sz w:val="24"/>
                <w:szCs w:val="32"/>
              </w:rPr>
              <w:t>の対応例</w:t>
            </w:r>
          </w:p>
        </w:tc>
      </w:tr>
      <w:tr w:rsidR="0037177F" w14:paraId="1DAEF22F" w14:textId="77777777" w:rsidTr="001C2875">
        <w:sdt>
          <w:sdtPr>
            <w:rPr>
              <w:sz w:val="40"/>
              <w:szCs w:val="48"/>
            </w:rPr>
            <w:id w:val="6339071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2150177F" w14:textId="77777777" w:rsidR="0037177F" w:rsidRPr="00854B1B" w:rsidRDefault="0037177F" w:rsidP="001C287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18A2193D" w14:textId="5BFEBC82" w:rsidR="0037177F" w:rsidRPr="00DE6A58" w:rsidRDefault="00DE6A58" w:rsidP="0037177F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・来訪者の</w:t>
            </w:r>
            <w:r w:rsidR="0037177F" w:rsidRPr="00DE6A58">
              <w:rPr>
                <w:rFonts w:ascii="UD デジタル 教科書体 NK-B" w:eastAsia="UD デジタル 教科書体 NK-B" w:hint="eastAsia"/>
              </w:rPr>
              <w:t>入口や受付</w:t>
            </w:r>
            <w:r w:rsidRPr="00DE6A58">
              <w:rPr>
                <w:rFonts w:ascii="UD デジタル 教科書体 NK-B" w:eastAsia="UD デジタル 教科書体 NK-B" w:hint="eastAsia"/>
              </w:rPr>
              <w:t>場所を制限し、</w:t>
            </w:r>
            <w:r w:rsidR="0037177F" w:rsidRPr="00DE6A58">
              <w:rPr>
                <w:rFonts w:ascii="UD デジタル 教科書体 NK-B" w:eastAsia="UD デジタル 教科書体 NK-B" w:hint="eastAsia"/>
              </w:rPr>
              <w:t>明示</w:t>
            </w:r>
            <w:r w:rsidRPr="00DE6A58">
              <w:rPr>
                <w:rFonts w:ascii="UD デジタル 教科書体 NK-B" w:eastAsia="UD デジタル 教科書体 NK-B" w:hint="eastAsia"/>
              </w:rPr>
              <w:t>している。</w:t>
            </w:r>
          </w:p>
        </w:tc>
      </w:tr>
      <w:tr w:rsidR="0037177F" w14:paraId="55B75614" w14:textId="77777777" w:rsidTr="001C2875">
        <w:sdt>
          <w:sdtPr>
            <w:rPr>
              <w:sz w:val="40"/>
              <w:szCs w:val="48"/>
            </w:rPr>
            <w:id w:val="21414554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5B8DB151" w14:textId="77777777" w:rsidR="0037177F" w:rsidRPr="00854B1B" w:rsidRDefault="0037177F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35DF61CA" w14:textId="57BAFE7C" w:rsidR="0037177F" w:rsidRPr="00DE6A58" w:rsidRDefault="00DE6A58" w:rsidP="001C2875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</w:t>
            </w:r>
            <w:r w:rsidR="0037177F" w:rsidRPr="00DE6A58">
              <w:rPr>
                <w:rFonts w:ascii="UD デジタル 教科書体 NK-B" w:eastAsia="UD デジタル 教科書体 NK-B" w:hint="eastAsia"/>
              </w:rPr>
              <w:t>受付での来訪者の確認</w:t>
            </w:r>
            <w:r w:rsidR="00A91B65">
              <w:rPr>
                <w:rFonts w:ascii="UD デジタル 教科書体 NK-B" w:eastAsia="UD デジタル 教科書体 NK-B" w:hint="eastAsia"/>
              </w:rPr>
              <w:t>（入退の記録）</w:t>
            </w:r>
            <w:r w:rsidRPr="00DE6A58">
              <w:rPr>
                <w:rFonts w:ascii="UD デジタル 教科書体 NK-B" w:eastAsia="UD デジタル 教科書体 NK-B" w:hint="eastAsia"/>
              </w:rPr>
              <w:t>ができるようしている。</w:t>
            </w:r>
          </w:p>
        </w:tc>
      </w:tr>
      <w:tr w:rsidR="0037177F" w14:paraId="3D3F6BD9" w14:textId="77777777" w:rsidTr="001C2875">
        <w:sdt>
          <w:sdtPr>
            <w:rPr>
              <w:sz w:val="40"/>
              <w:szCs w:val="48"/>
            </w:rPr>
            <w:id w:val="1588985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56E12FB" w14:textId="54FB4A01" w:rsidR="0037177F" w:rsidRPr="00854B1B" w:rsidRDefault="00A91B65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6357E029" w14:textId="450CABAD" w:rsidR="0037177F" w:rsidRPr="00DE6A58" w:rsidRDefault="00DE6A58" w:rsidP="001C2875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・来訪者は指定の名札を着用させている。</w:t>
            </w:r>
          </w:p>
        </w:tc>
      </w:tr>
      <w:tr w:rsidR="00A91B65" w14:paraId="2D46CEB1" w14:textId="77777777" w:rsidTr="001C2875">
        <w:sdt>
          <w:sdtPr>
            <w:rPr>
              <w:sz w:val="40"/>
              <w:szCs w:val="48"/>
            </w:rPr>
            <w:id w:val="-79474994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7F5A0D1D" w14:textId="4903F7CF" w:rsidR="00A91B65" w:rsidRDefault="00A91B65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3CB600BB" w14:textId="31975ACD" w:rsidR="00A91B65" w:rsidRPr="00DE6A58" w:rsidRDefault="00A91B65" w:rsidP="001C2875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・児童生徒等の登校後は、校舎入り口を施錠している。</w:t>
            </w:r>
          </w:p>
        </w:tc>
      </w:tr>
      <w:tr w:rsidR="0037177F" w14:paraId="308BC8C2" w14:textId="77777777" w:rsidTr="001C2875">
        <w:sdt>
          <w:sdtPr>
            <w:rPr>
              <w:sz w:val="40"/>
              <w:szCs w:val="48"/>
            </w:rPr>
            <w:id w:val="-201583779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45192D56" w14:textId="77777777" w:rsidR="0037177F" w:rsidRPr="00854B1B" w:rsidRDefault="0037177F" w:rsidP="001C287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1BBEFC45" w14:textId="77777777" w:rsidR="00DE6A58" w:rsidRPr="0037177F" w:rsidRDefault="00DE6A58" w:rsidP="00DE6A58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（学校の実情を踏まえ、全教職員で共有すべき点を追加する）</w:t>
            </w:r>
          </w:p>
          <w:p w14:paraId="71ED1D59" w14:textId="08E0B3D8" w:rsidR="0037177F" w:rsidRPr="0037177F" w:rsidRDefault="00DE6A58" w:rsidP="00DE6A58">
            <w:pPr>
              <w:spacing w:line="360" w:lineRule="exact"/>
              <w:rPr>
                <w:rFonts w:ascii="UD デジタル 教科書体 NK-R" w:eastAsia="UD デジタル 教科書体 NK-R" w:hAnsiTheme="minorEastAsia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・</w:t>
            </w:r>
          </w:p>
        </w:tc>
      </w:tr>
    </w:tbl>
    <w:p w14:paraId="7CA19C67" w14:textId="668B3404" w:rsidR="00DE6A58" w:rsidRPr="00854B1B" w:rsidRDefault="00DE6A58" w:rsidP="00DE6A58">
      <w:pPr>
        <w:ind w:firstLineChars="50" w:firstLine="160"/>
        <w:rPr>
          <w:rFonts w:asciiTheme="majorEastAsia" w:eastAsiaTheme="majorEastAsia" w:hAnsiTheme="majorEastAsia"/>
          <w:color w:val="FFFFFF" w:themeColor="background1"/>
          <w:sz w:val="32"/>
          <w:szCs w:val="40"/>
        </w:rPr>
      </w:pPr>
      <w:r w:rsidRPr="00A91B65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darkBlue"/>
        </w:rPr>
        <w:t>■</w:t>
      </w:r>
      <w:r w:rsidR="00A91B65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darkBlue"/>
        </w:rPr>
        <w:t>不審者が侵入したときの対応及び、</w:t>
      </w:r>
      <w:r w:rsidRPr="00A91B65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darkBlue"/>
        </w:rPr>
        <w:t xml:space="preserve">警察等の連携　　　　　　　　　　　　　　　　　　　　　　　</w:t>
      </w:r>
      <w:r w:rsidRPr="0037177F">
        <w:rPr>
          <w:rFonts w:asciiTheme="majorEastAsia" w:eastAsiaTheme="majorEastAsia" w:hAnsiTheme="majorEastAsia" w:hint="eastAsia"/>
          <w:color w:val="FFFFFF" w:themeColor="background1"/>
          <w:sz w:val="32"/>
          <w:szCs w:val="40"/>
          <w:highlight w:val="blue"/>
        </w:rPr>
        <w:t xml:space="preserve">　　</w:t>
      </w:r>
    </w:p>
    <w:tbl>
      <w:tblPr>
        <w:tblStyle w:val="ac"/>
        <w:tblW w:w="9356" w:type="dxa"/>
        <w:tblInd w:w="250" w:type="dxa"/>
        <w:tblLook w:val="04A0" w:firstRow="1" w:lastRow="0" w:firstColumn="1" w:lastColumn="0" w:noHBand="0" w:noVBand="1"/>
      </w:tblPr>
      <w:tblGrid>
        <w:gridCol w:w="616"/>
        <w:gridCol w:w="8740"/>
      </w:tblGrid>
      <w:tr w:rsidR="00DE6A58" w14:paraId="15E3868F" w14:textId="77777777" w:rsidTr="004609F3">
        <w:trPr>
          <w:trHeight w:val="491"/>
        </w:trPr>
        <w:tc>
          <w:tcPr>
            <w:tcW w:w="616" w:type="dxa"/>
            <w:shd w:val="clear" w:color="auto" w:fill="auto"/>
            <w:vAlign w:val="center"/>
          </w:tcPr>
          <w:p w14:paraId="5EFA1F11" w14:textId="77777777" w:rsidR="00DE6A58" w:rsidRPr="00CD7333" w:rsidRDefault="00DE6A58" w:rsidP="004609F3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</w:p>
        </w:tc>
        <w:tc>
          <w:tcPr>
            <w:tcW w:w="8740" w:type="dxa"/>
            <w:shd w:val="clear" w:color="auto" w:fill="auto"/>
            <w:vAlign w:val="center"/>
          </w:tcPr>
          <w:p w14:paraId="3C86AE8F" w14:textId="77777777" w:rsidR="00DE6A58" w:rsidRPr="00CD7333" w:rsidRDefault="00DE6A58" w:rsidP="004609F3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確認項目</w:t>
            </w:r>
          </w:p>
        </w:tc>
      </w:tr>
      <w:tr w:rsidR="00DE6A58" w14:paraId="2B34D7AF" w14:textId="77777777" w:rsidTr="004609F3">
        <w:tc>
          <w:tcPr>
            <w:tcW w:w="9356" w:type="dxa"/>
            <w:gridSpan w:val="2"/>
            <w:shd w:val="clear" w:color="auto" w:fill="FBD4B4" w:themeFill="accent6" w:themeFillTint="66"/>
            <w:vAlign w:val="center"/>
          </w:tcPr>
          <w:p w14:paraId="54ADD0EC" w14:textId="77777777" w:rsidR="00DE6A58" w:rsidRPr="00CD7333" w:rsidRDefault="00DE6A58" w:rsidP="004609F3">
            <w:pPr>
              <w:spacing w:line="360" w:lineRule="exact"/>
              <w:rPr>
                <w:rFonts w:ascii="UD デジタル 教科書体 NK-B" w:eastAsia="UD デジタル 教科書体 NK-B"/>
                <w:sz w:val="24"/>
                <w:szCs w:val="32"/>
              </w:rPr>
            </w:pPr>
            <w:r w:rsidRPr="00CD7333">
              <w:rPr>
                <w:rFonts w:ascii="UD デジタル 教科書体 NK-B" w:eastAsia="UD デジタル 教科書体 NK-B" w:hint="eastAsia"/>
                <w:sz w:val="24"/>
                <w:szCs w:val="32"/>
              </w:rPr>
              <w:t>全学校共通</w:t>
            </w:r>
            <w:r>
              <w:rPr>
                <w:rFonts w:ascii="UD デジタル 教科書体 NK-B" w:eastAsia="UD デジタル 教科書体 NK-B" w:hint="eastAsia"/>
                <w:sz w:val="24"/>
                <w:szCs w:val="32"/>
              </w:rPr>
              <w:t>の対応例</w:t>
            </w:r>
          </w:p>
        </w:tc>
      </w:tr>
      <w:tr w:rsidR="00DE6A58" w14:paraId="11605512" w14:textId="77777777" w:rsidTr="004609F3">
        <w:sdt>
          <w:sdtPr>
            <w:rPr>
              <w:sz w:val="40"/>
              <w:szCs w:val="48"/>
            </w:rPr>
            <w:id w:val="99138034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25432845" w14:textId="77777777" w:rsidR="00DE6A58" w:rsidRPr="00854B1B" w:rsidRDefault="00DE6A58" w:rsidP="004609F3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38D5096C" w14:textId="77777777" w:rsidR="00DE6A58" w:rsidRDefault="00DE6A58" w:rsidP="004609F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</w:t>
            </w:r>
            <w:r w:rsidR="00A91B65">
              <w:rPr>
                <w:rFonts w:ascii="UD デジタル 教科書体 NK-B" w:eastAsia="UD デジタル 教科書体 NK-B" w:hint="eastAsia"/>
              </w:rPr>
              <w:t>警察等を講師に招いた不審者対応訓練を計画している</w:t>
            </w:r>
            <w:r w:rsidRPr="00DE6A58">
              <w:rPr>
                <w:rFonts w:ascii="UD デジタル 教科書体 NK-B" w:eastAsia="UD デジタル 教科書体 NK-B" w:hint="eastAsia"/>
              </w:rPr>
              <w:t>。</w:t>
            </w:r>
          </w:p>
          <w:p w14:paraId="1C6CB4C9" w14:textId="18E0849C" w:rsidR="00A91B65" w:rsidRPr="00A91B65" w:rsidRDefault="00A91B65" w:rsidP="004609F3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A91B65">
              <w:rPr>
                <w:rFonts w:ascii="UD デジタル 教科書体 NK-R" w:eastAsia="UD デジタル 教科書体 NK-R" w:hint="eastAsia"/>
              </w:rPr>
              <w:t>期日：</w:t>
            </w:r>
          </w:p>
        </w:tc>
      </w:tr>
      <w:tr w:rsidR="00DE6A58" w14:paraId="77EE56CE" w14:textId="77777777" w:rsidTr="004609F3">
        <w:sdt>
          <w:sdtPr>
            <w:rPr>
              <w:sz w:val="40"/>
              <w:szCs w:val="48"/>
            </w:rPr>
            <w:id w:val="-80331061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37AC430B" w14:textId="77777777" w:rsidR="00DE6A58" w:rsidRPr="00854B1B" w:rsidRDefault="00DE6A58" w:rsidP="004609F3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2E53C055" w14:textId="77777777" w:rsidR="00A91B65" w:rsidRDefault="00DE6A58" w:rsidP="004609F3">
            <w:pPr>
              <w:spacing w:line="360" w:lineRule="exact"/>
              <w:rPr>
                <w:rFonts w:ascii="UD デジタル 教科書体 NK-B" w:eastAsia="UD デジタル 教科書体 NK-B"/>
              </w:rPr>
            </w:pPr>
            <w:r w:rsidRPr="00DE6A58">
              <w:rPr>
                <w:rFonts w:ascii="UD デジタル 教科書体 NK-B" w:eastAsia="UD デジタル 教科書体 NK-B" w:hint="eastAsia"/>
              </w:rPr>
              <w:t>・</w:t>
            </w:r>
            <w:r w:rsidR="00A91B65">
              <w:rPr>
                <w:rFonts w:ascii="UD デジタル 教科書体 NK-B" w:eastAsia="UD デジタル 教科書体 NK-B" w:hint="eastAsia"/>
              </w:rPr>
              <w:t>（不審者が侵入した場合）児童生徒等の安全を確保し、不審者に退去を求めるなどを複数の教</w:t>
            </w:r>
          </w:p>
          <w:p w14:paraId="6694DCFA" w14:textId="6707B911" w:rsidR="00DE6A58" w:rsidRPr="00DE6A58" w:rsidRDefault="00A91B65" w:rsidP="00A91B65">
            <w:pPr>
              <w:spacing w:line="360" w:lineRule="exact"/>
              <w:ind w:firstLineChars="100" w:firstLine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職員で対応することを確認している</w:t>
            </w:r>
            <w:r w:rsidR="00DE6A58" w:rsidRPr="00DE6A58">
              <w:rPr>
                <w:rFonts w:ascii="UD デジタル 教科書体 NK-B" w:eastAsia="UD デジタル 教科書体 NK-B" w:hint="eastAsia"/>
              </w:rPr>
              <w:t>。</w:t>
            </w:r>
          </w:p>
        </w:tc>
      </w:tr>
      <w:tr w:rsidR="00DE6A58" w14:paraId="378FA98A" w14:textId="77777777" w:rsidTr="004609F3">
        <w:sdt>
          <w:sdtPr>
            <w:rPr>
              <w:sz w:val="40"/>
              <w:szCs w:val="48"/>
            </w:rPr>
            <w:id w:val="105188292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0D8523EF" w14:textId="751CEADF" w:rsidR="00DE6A58" w:rsidRPr="00854B1B" w:rsidRDefault="00A91B65" w:rsidP="004609F3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47C04E7B" w14:textId="0E518143" w:rsidR="00DE6A58" w:rsidRPr="008458D9" w:rsidRDefault="00A91B65" w:rsidP="008458D9">
            <w:pPr>
              <w:spacing w:line="360" w:lineRule="exact"/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8458D9">
              <w:rPr>
                <w:rFonts w:ascii="UD デジタル 教科書体 NK-B" w:eastAsia="UD デジタル 教科書体 NK-B" w:hint="eastAsia"/>
              </w:rPr>
              <w:t>・（不審者が侵入した場合や、不審者と思われる</w:t>
            </w:r>
            <w:r w:rsidR="008458D9" w:rsidRPr="008458D9">
              <w:rPr>
                <w:rFonts w:ascii="UD デジタル 教科書体 NK-B" w:eastAsia="UD デジタル 教科書体 NK-B" w:hint="eastAsia"/>
              </w:rPr>
              <w:t>人物がうろついている場合</w:t>
            </w:r>
            <w:r w:rsidRPr="008458D9">
              <w:rPr>
                <w:rFonts w:ascii="UD デジタル 教科書体 NK-B" w:eastAsia="UD デジタル 教科書体 NK-B" w:hint="eastAsia"/>
              </w:rPr>
              <w:t>）速やかに警察への通報することを</w:t>
            </w:r>
            <w:r w:rsidR="008458D9" w:rsidRPr="008458D9">
              <w:rPr>
                <w:rFonts w:ascii="UD デジタル 教科書体 NK-B" w:eastAsia="UD デジタル 教科書体 NK-B" w:hint="eastAsia"/>
              </w:rPr>
              <w:t>確認している。</w:t>
            </w:r>
          </w:p>
        </w:tc>
      </w:tr>
      <w:tr w:rsidR="00A91B65" w14:paraId="2D768316" w14:textId="77777777" w:rsidTr="004609F3">
        <w:sdt>
          <w:sdtPr>
            <w:rPr>
              <w:sz w:val="40"/>
              <w:szCs w:val="48"/>
            </w:rPr>
            <w:id w:val="88413811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616" w:type="dxa"/>
                <w:vAlign w:val="center"/>
              </w:tcPr>
              <w:p w14:paraId="29BC1372" w14:textId="405B1363" w:rsidR="00A91B65" w:rsidRDefault="00A91B65" w:rsidP="00A91B65">
                <w:pPr>
                  <w:jc w:val="center"/>
                  <w:rPr>
                    <w:sz w:val="40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8"/>
                  </w:rPr>
                  <w:t>☐</w:t>
                </w:r>
              </w:p>
            </w:tc>
          </w:sdtContent>
        </w:sdt>
        <w:tc>
          <w:tcPr>
            <w:tcW w:w="8740" w:type="dxa"/>
          </w:tcPr>
          <w:p w14:paraId="7C191D44" w14:textId="77777777" w:rsidR="00A91B65" w:rsidRPr="0037177F" w:rsidRDefault="00A91B65" w:rsidP="00A91B65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（学校の実情を踏まえ、全教職員で共有すべき点を追加する）</w:t>
            </w:r>
          </w:p>
          <w:p w14:paraId="2F42B716" w14:textId="6A84B76E" w:rsidR="00A91B65" w:rsidRPr="0037177F" w:rsidRDefault="00A91B65" w:rsidP="00A91B65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37177F">
              <w:rPr>
                <w:rFonts w:ascii="UD デジタル 教科書体 NK-R" w:eastAsia="UD デジタル 教科書体 NK-R" w:hint="eastAsia"/>
              </w:rPr>
              <w:t>・</w:t>
            </w:r>
          </w:p>
        </w:tc>
      </w:tr>
    </w:tbl>
    <w:p w14:paraId="49774325" w14:textId="77777777" w:rsidR="0037177F" w:rsidRPr="00DE6A58" w:rsidRDefault="0037177F" w:rsidP="00031D6F">
      <w:pPr>
        <w:rPr>
          <w:rFonts w:hint="eastAsia"/>
        </w:rPr>
      </w:pPr>
    </w:p>
    <w:sectPr w:rsidR="0037177F" w:rsidRPr="00DE6A58" w:rsidSect="009807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D614" w14:textId="77777777" w:rsidR="00980757" w:rsidRDefault="00980757">
      <w:r>
        <w:separator/>
      </w:r>
    </w:p>
  </w:endnote>
  <w:endnote w:type="continuationSeparator" w:id="0">
    <w:p w14:paraId="15301E1A" w14:textId="77777777" w:rsidR="00980757" w:rsidRDefault="009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124A" w14:textId="77777777" w:rsidR="00980757" w:rsidRDefault="00980757">
      <w:r>
        <w:separator/>
      </w:r>
    </w:p>
  </w:footnote>
  <w:footnote w:type="continuationSeparator" w:id="0">
    <w:p w14:paraId="42D4EA63" w14:textId="77777777" w:rsidR="00980757" w:rsidRDefault="009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55EA"/>
    <w:rsid w:val="00031D6F"/>
    <w:rsid w:val="000B2269"/>
    <w:rsid w:val="000F359D"/>
    <w:rsid w:val="00117DF8"/>
    <w:rsid w:val="001D06FC"/>
    <w:rsid w:val="001D3D5F"/>
    <w:rsid w:val="003215FC"/>
    <w:rsid w:val="00367281"/>
    <w:rsid w:val="0037177F"/>
    <w:rsid w:val="0038619D"/>
    <w:rsid w:val="003E00D2"/>
    <w:rsid w:val="005262D4"/>
    <w:rsid w:val="005911EE"/>
    <w:rsid w:val="0072023F"/>
    <w:rsid w:val="00796281"/>
    <w:rsid w:val="008359E6"/>
    <w:rsid w:val="008458D9"/>
    <w:rsid w:val="00853093"/>
    <w:rsid w:val="00854B1B"/>
    <w:rsid w:val="00864403"/>
    <w:rsid w:val="00980757"/>
    <w:rsid w:val="009A76E5"/>
    <w:rsid w:val="009F3214"/>
    <w:rsid w:val="00A91B65"/>
    <w:rsid w:val="00A955EA"/>
    <w:rsid w:val="00AF03CC"/>
    <w:rsid w:val="00B50B3E"/>
    <w:rsid w:val="00B90B72"/>
    <w:rsid w:val="00BB7024"/>
    <w:rsid w:val="00BD0EC2"/>
    <w:rsid w:val="00CA67E3"/>
    <w:rsid w:val="00CD7333"/>
    <w:rsid w:val="00D11C08"/>
    <w:rsid w:val="00DE6A58"/>
    <w:rsid w:val="00E03EA1"/>
    <w:rsid w:val="00E057CC"/>
    <w:rsid w:val="00E17BA8"/>
    <w:rsid w:val="00EB31B0"/>
    <w:rsid w:val="00E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A09E4"/>
  <w15:chartTrackingRefBased/>
  <w15:docId w15:val="{8BBBCCC1-F6B8-4733-A6A8-0948CA8C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955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955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A955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A955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A955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A955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A955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A955EA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A955EA"/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a5">
    <w:name w:val="Title"/>
    <w:basedOn w:val="a"/>
    <w:next w:val="a"/>
    <w:link w:val="a6"/>
    <w:qFormat/>
    <w:rsid w:val="00A955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A9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A955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A955EA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95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A955EA"/>
    <w:rPr>
      <w:i/>
      <w:iCs/>
      <w:color w:val="404040" w:themeColor="text1" w:themeTint="BF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955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55E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55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55EA"/>
    <w:rPr>
      <w:i/>
      <w:iCs/>
      <w:color w:val="365F91" w:themeColor="accent1" w:themeShade="BF"/>
      <w:kern w:val="2"/>
      <w:sz w:val="21"/>
      <w:szCs w:val="24"/>
    </w:rPr>
  </w:style>
  <w:style w:type="character" w:styleId="24">
    <w:name w:val="Intense Reference"/>
    <w:basedOn w:val="a0"/>
    <w:uiPriority w:val="32"/>
    <w:qFormat/>
    <w:rsid w:val="00A955E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A9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遠藤貞悟</dc:creator>
  <cp:keywords/>
  <dc:description/>
  <cp:lastModifiedBy>角幸子</cp:lastModifiedBy>
  <cp:revision>4</cp:revision>
  <dcterms:created xsi:type="dcterms:W3CDTF">2024-03-31T08:00:00Z</dcterms:created>
  <dcterms:modified xsi:type="dcterms:W3CDTF">2024-04-01T01:19:00Z</dcterms:modified>
</cp:coreProperties>
</file>